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4AAE" w14:textId="67CD4040"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E0966">
        <w:rPr>
          <w:rFonts w:ascii="Corbel" w:hAnsi="Corbel"/>
          <w:bCs/>
          <w:i/>
        </w:rPr>
        <w:t>12</w:t>
      </w:r>
      <w:r w:rsidRPr="00E960BB">
        <w:rPr>
          <w:rFonts w:ascii="Corbel" w:hAnsi="Corbel"/>
          <w:bCs/>
          <w:i/>
        </w:rPr>
        <w:t>/20</w:t>
      </w:r>
      <w:r w:rsidR="00FE0966">
        <w:rPr>
          <w:rFonts w:ascii="Corbel" w:hAnsi="Corbel"/>
          <w:bCs/>
          <w:i/>
        </w:rPr>
        <w:t>19</w:t>
      </w:r>
    </w:p>
    <w:p w14:paraId="3DF5ABAF" w14:textId="77777777"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C83470" w14:textId="5622A25C"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1B7C">
        <w:rPr>
          <w:rFonts w:ascii="Corbel" w:hAnsi="Corbel"/>
          <w:i/>
          <w:smallCaps/>
          <w:sz w:val="24"/>
          <w:szCs w:val="24"/>
        </w:rPr>
        <w:t>202</w:t>
      </w:r>
      <w:r w:rsidR="00642A73">
        <w:rPr>
          <w:rFonts w:ascii="Corbel" w:hAnsi="Corbel"/>
          <w:i/>
          <w:smallCaps/>
          <w:sz w:val="24"/>
          <w:szCs w:val="24"/>
        </w:rPr>
        <w:t>1</w:t>
      </w:r>
      <w:r w:rsidR="007D1B7C">
        <w:rPr>
          <w:rFonts w:ascii="Corbel" w:hAnsi="Corbel"/>
          <w:i/>
          <w:smallCaps/>
          <w:sz w:val="24"/>
          <w:szCs w:val="24"/>
        </w:rPr>
        <w:t>-202</w:t>
      </w:r>
      <w:r w:rsidR="00642A73">
        <w:rPr>
          <w:rFonts w:ascii="Corbel" w:hAnsi="Corbel"/>
          <w:i/>
          <w:smallCaps/>
          <w:sz w:val="24"/>
          <w:szCs w:val="24"/>
        </w:rPr>
        <w:t>6</w:t>
      </w:r>
    </w:p>
    <w:p w14:paraId="5F907AB0" w14:textId="77777777"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14:paraId="44BF8F26" w14:textId="47FB4C99"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642A73">
        <w:rPr>
          <w:rFonts w:ascii="Corbel" w:hAnsi="Corbel"/>
          <w:b/>
          <w:sz w:val="20"/>
          <w:szCs w:val="20"/>
        </w:rPr>
        <w:t>2</w:t>
      </w:r>
      <w:r w:rsidR="003451F1">
        <w:rPr>
          <w:rFonts w:ascii="Corbel" w:hAnsi="Corbel"/>
          <w:b/>
          <w:sz w:val="20"/>
          <w:szCs w:val="20"/>
        </w:rPr>
        <w:t>/202</w:t>
      </w:r>
      <w:r w:rsidR="00642A73">
        <w:rPr>
          <w:rFonts w:ascii="Corbel" w:hAnsi="Corbel"/>
          <w:b/>
          <w:sz w:val="20"/>
          <w:szCs w:val="20"/>
        </w:rPr>
        <w:t>3</w:t>
      </w:r>
      <w:r w:rsidR="008C7941">
        <w:rPr>
          <w:rFonts w:ascii="Corbel" w:hAnsi="Corbel"/>
          <w:b/>
          <w:sz w:val="20"/>
          <w:szCs w:val="20"/>
        </w:rPr>
        <w:t>,202</w:t>
      </w:r>
      <w:r w:rsidR="00642A73">
        <w:rPr>
          <w:rFonts w:ascii="Corbel" w:hAnsi="Corbel"/>
          <w:b/>
          <w:sz w:val="20"/>
          <w:szCs w:val="20"/>
        </w:rPr>
        <w:t>3</w:t>
      </w:r>
      <w:r w:rsidR="008C7941">
        <w:rPr>
          <w:rFonts w:ascii="Corbel" w:hAnsi="Corbel"/>
          <w:b/>
          <w:sz w:val="20"/>
          <w:szCs w:val="20"/>
        </w:rPr>
        <w:t>/202</w:t>
      </w:r>
      <w:r w:rsidR="00642A73">
        <w:rPr>
          <w:rFonts w:ascii="Corbel" w:hAnsi="Corbel"/>
          <w:b/>
          <w:sz w:val="20"/>
          <w:szCs w:val="20"/>
        </w:rPr>
        <w:t>4</w:t>
      </w:r>
    </w:p>
    <w:p w14:paraId="03E37D26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D433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14:paraId="6F924306" w14:textId="77777777" w:rsidTr="008249E3">
        <w:tc>
          <w:tcPr>
            <w:tcW w:w="2694" w:type="dxa"/>
            <w:vAlign w:val="center"/>
          </w:tcPr>
          <w:p w14:paraId="708D879C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9858C6" w14:textId="77777777"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14:paraId="43AFA590" w14:textId="77777777" w:rsidTr="008249E3">
        <w:tc>
          <w:tcPr>
            <w:tcW w:w="2694" w:type="dxa"/>
            <w:vAlign w:val="center"/>
          </w:tcPr>
          <w:p w14:paraId="592225A1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0A7ED0" w14:textId="77777777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14:paraId="77DF7636" w14:textId="77777777" w:rsidTr="008249E3">
        <w:tc>
          <w:tcPr>
            <w:tcW w:w="2694" w:type="dxa"/>
            <w:vAlign w:val="center"/>
          </w:tcPr>
          <w:p w14:paraId="446F6166" w14:textId="77777777"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F868F5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14:paraId="001ED112" w14:textId="77777777" w:rsidTr="008249E3">
        <w:tc>
          <w:tcPr>
            <w:tcW w:w="2694" w:type="dxa"/>
            <w:vAlign w:val="center"/>
          </w:tcPr>
          <w:p w14:paraId="52C6F585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C5CB8E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14:paraId="67D79A8C" w14:textId="77777777" w:rsidTr="008249E3">
        <w:tc>
          <w:tcPr>
            <w:tcW w:w="2694" w:type="dxa"/>
            <w:vAlign w:val="center"/>
          </w:tcPr>
          <w:p w14:paraId="394741C8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B36FDE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14:paraId="11B5340D" w14:textId="77777777" w:rsidTr="008249E3">
        <w:tc>
          <w:tcPr>
            <w:tcW w:w="2694" w:type="dxa"/>
            <w:vAlign w:val="center"/>
          </w:tcPr>
          <w:p w14:paraId="5550D34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67CFA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14:paraId="2ED54514" w14:textId="77777777" w:rsidTr="008249E3">
        <w:tc>
          <w:tcPr>
            <w:tcW w:w="2694" w:type="dxa"/>
            <w:vAlign w:val="center"/>
          </w:tcPr>
          <w:p w14:paraId="6F9A972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5E1D4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14:paraId="7EFCE13C" w14:textId="77777777" w:rsidTr="008249E3">
        <w:tc>
          <w:tcPr>
            <w:tcW w:w="2694" w:type="dxa"/>
            <w:vAlign w:val="center"/>
          </w:tcPr>
          <w:p w14:paraId="46C7D98C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F19C0F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14:paraId="2D70A18D" w14:textId="77777777" w:rsidTr="008249E3">
        <w:tc>
          <w:tcPr>
            <w:tcW w:w="2694" w:type="dxa"/>
            <w:vAlign w:val="center"/>
          </w:tcPr>
          <w:p w14:paraId="4659A951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C15F44" w14:textId="77777777"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14:paraId="22AA113D" w14:textId="77777777" w:rsidTr="008249E3">
        <w:tc>
          <w:tcPr>
            <w:tcW w:w="2694" w:type="dxa"/>
            <w:vAlign w:val="center"/>
          </w:tcPr>
          <w:p w14:paraId="54F25CC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DE7E8E" w14:textId="77777777"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14:paraId="39C023C4" w14:textId="77777777" w:rsidTr="008249E3">
        <w:tc>
          <w:tcPr>
            <w:tcW w:w="2694" w:type="dxa"/>
            <w:vAlign w:val="center"/>
          </w:tcPr>
          <w:p w14:paraId="71640A2E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E76952" w14:textId="77777777"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14:paraId="41B54AFC" w14:textId="77777777" w:rsidTr="008249E3">
        <w:tc>
          <w:tcPr>
            <w:tcW w:w="2694" w:type="dxa"/>
            <w:vAlign w:val="center"/>
          </w:tcPr>
          <w:p w14:paraId="1B28D9CB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37EE15" w14:textId="3A99ED3F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6372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7B492B" w:rsidRPr="009C54AE" w14:paraId="0660A3FB" w14:textId="77777777" w:rsidTr="008249E3">
        <w:tc>
          <w:tcPr>
            <w:tcW w:w="2694" w:type="dxa"/>
            <w:vAlign w:val="center"/>
          </w:tcPr>
          <w:p w14:paraId="630A7797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9AD817" w14:textId="19EEC450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7F7B72" w14:textId="77777777"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9AFA525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F6964" w14:textId="77777777"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AD8D9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14:paraId="54B09C29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ED86" w14:textId="77777777"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CE0EB6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E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AF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1C68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CA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0E4C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6594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D53A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F2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EFCF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14:paraId="1DECC9F6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112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0A8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0A96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7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FA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3DF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21A6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8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366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A81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14:paraId="486A02D0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A6B4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40B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CDE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671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D61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BED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D18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1BD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39C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761D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FABBF5" w14:textId="77777777"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096A0B" w14:textId="77777777"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D8C6" w14:textId="77777777"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CA0748" w14:textId="77777777"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864FD1" w14:textId="77777777"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B0C5BD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9EC213" w14:textId="77777777"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7C880148" w14:textId="77777777"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611B5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77849572" w14:textId="77777777" w:rsidTr="008249E3">
        <w:tc>
          <w:tcPr>
            <w:tcW w:w="9670" w:type="dxa"/>
          </w:tcPr>
          <w:p w14:paraId="66020B9E" w14:textId="77777777"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14:paraId="34662994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55F3A6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14:paraId="5270FBD3" w14:textId="77777777"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79A34B" w14:textId="77777777"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14:paraId="3E9065C8" w14:textId="77777777" w:rsidTr="008249E3">
        <w:tc>
          <w:tcPr>
            <w:tcW w:w="851" w:type="dxa"/>
            <w:vAlign w:val="center"/>
          </w:tcPr>
          <w:p w14:paraId="7C7A65A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EAEC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14:paraId="1C4974FF" w14:textId="77777777" w:rsidTr="008249E3">
        <w:tc>
          <w:tcPr>
            <w:tcW w:w="851" w:type="dxa"/>
            <w:vAlign w:val="center"/>
          </w:tcPr>
          <w:p w14:paraId="449D81D9" w14:textId="77777777"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B33A7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14:paraId="764835A2" w14:textId="77777777" w:rsidTr="008249E3">
        <w:tc>
          <w:tcPr>
            <w:tcW w:w="851" w:type="dxa"/>
            <w:vAlign w:val="center"/>
          </w:tcPr>
          <w:p w14:paraId="491A209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624044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14:paraId="7C3BBF9C" w14:textId="77777777" w:rsidTr="008249E3">
        <w:tc>
          <w:tcPr>
            <w:tcW w:w="851" w:type="dxa"/>
            <w:vAlign w:val="center"/>
          </w:tcPr>
          <w:p w14:paraId="4B3E8C40" w14:textId="77777777"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9974B97" w14:textId="77777777"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14:paraId="56B08BF7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C91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113" w14:textId="77777777"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14:paraId="280AEE34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70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8C9C" w14:textId="77777777"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660F6D7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A730F" w14:textId="77777777"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D4CB342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14:paraId="78FB946B" w14:textId="77777777" w:rsidTr="008249E3">
        <w:tc>
          <w:tcPr>
            <w:tcW w:w="1701" w:type="dxa"/>
            <w:vAlign w:val="center"/>
          </w:tcPr>
          <w:p w14:paraId="5285B647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EB0A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BD232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14:paraId="467DA279" w14:textId="77777777" w:rsidTr="007E2553">
        <w:tc>
          <w:tcPr>
            <w:tcW w:w="1701" w:type="dxa"/>
          </w:tcPr>
          <w:p w14:paraId="6679BE9C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925CAF" w14:textId="77777777"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4FA82A2" w14:textId="77777777"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14:paraId="4972719E" w14:textId="77777777"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14:paraId="7CFEB79B" w14:textId="77777777" w:rsidTr="007E2553">
        <w:tc>
          <w:tcPr>
            <w:tcW w:w="1701" w:type="dxa"/>
          </w:tcPr>
          <w:p w14:paraId="5CCEE142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A49100" w14:textId="77777777"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14:paraId="4F5B4F51" w14:textId="77777777"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14:paraId="67F4B0DD" w14:textId="77777777" w:rsidTr="007E2553">
        <w:tc>
          <w:tcPr>
            <w:tcW w:w="1701" w:type="dxa"/>
          </w:tcPr>
          <w:p w14:paraId="52D6A5B3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F9FAF8D" w14:textId="77777777"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14:paraId="7C1E80CC" w14:textId="77777777"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14:paraId="39400460" w14:textId="77777777"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14:paraId="70D8783C" w14:textId="77777777" w:rsidTr="007E2553">
        <w:tc>
          <w:tcPr>
            <w:tcW w:w="1701" w:type="dxa"/>
          </w:tcPr>
          <w:p w14:paraId="3131EDE5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63803B56" w14:textId="77777777"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14:paraId="49714794" w14:textId="77777777"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19D3E3D7" w14:textId="77777777"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14:paraId="6D847CCD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A6D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F57" w14:textId="77777777"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14:paraId="0D63FAFC" w14:textId="77777777"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48DF" w14:textId="77777777"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53187D1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14:paraId="4C505D4E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851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A802" w14:textId="77777777"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317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14:paraId="42184B75" w14:textId="77777777"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13A457" w14:textId="77777777"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47978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04BE97" w14:textId="77777777"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3F67164D" w14:textId="77777777" w:rsidTr="008249E3">
        <w:tc>
          <w:tcPr>
            <w:tcW w:w="9639" w:type="dxa"/>
          </w:tcPr>
          <w:p w14:paraId="6910AA6D" w14:textId="77777777"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15C996A0" w14:textId="77777777" w:rsidTr="008249E3">
        <w:tc>
          <w:tcPr>
            <w:tcW w:w="9639" w:type="dxa"/>
          </w:tcPr>
          <w:p w14:paraId="70CF67BA" w14:textId="77777777"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14:paraId="5FCB5004" w14:textId="77777777"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14:paraId="45E6B98D" w14:textId="77777777" w:rsidTr="008249E3">
        <w:tc>
          <w:tcPr>
            <w:tcW w:w="9639" w:type="dxa"/>
          </w:tcPr>
          <w:p w14:paraId="71A4448D" w14:textId="77777777"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14:paraId="42A79900" w14:textId="77777777" w:rsidTr="008249E3">
        <w:tc>
          <w:tcPr>
            <w:tcW w:w="9639" w:type="dxa"/>
          </w:tcPr>
          <w:p w14:paraId="3F693874" w14:textId="77777777"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14:paraId="0F5AC2A0" w14:textId="77777777" w:rsidTr="008249E3">
        <w:tc>
          <w:tcPr>
            <w:tcW w:w="9639" w:type="dxa"/>
          </w:tcPr>
          <w:p w14:paraId="32A56D31" w14:textId="06C80506" w:rsidR="008F3032" w:rsidRPr="008C52A0" w:rsidRDefault="008F3032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Konstruktywistyczne i kognitywistyczne  podejście do edukacji dziecka w młodszym wieku </w:t>
            </w:r>
            <w:r w:rsidR="008C52A0"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9C54AE" w14:paraId="38A67957" w14:textId="77777777" w:rsidTr="008249E3">
        <w:tc>
          <w:tcPr>
            <w:tcW w:w="9639" w:type="dxa"/>
          </w:tcPr>
          <w:p w14:paraId="27E93517" w14:textId="77777777"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14:paraId="7241B61A" w14:textId="77777777" w:rsidTr="008249E3">
        <w:tc>
          <w:tcPr>
            <w:tcW w:w="9639" w:type="dxa"/>
          </w:tcPr>
          <w:p w14:paraId="6589CB1B" w14:textId="39579675" w:rsidR="00B14096" w:rsidRPr="00506390" w:rsidRDefault="00B14096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Adaptacja dziecka w szkole. </w:t>
            </w:r>
          </w:p>
        </w:tc>
      </w:tr>
      <w:tr w:rsidR="00285DE7" w:rsidRPr="009C54AE" w14:paraId="75DDC1CE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07D8" w14:textId="77777777"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14:paraId="50443FD4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F33D" w14:textId="02C81299" w:rsidR="00FB4867" w:rsidRPr="009C54AE" w:rsidRDefault="008C52A0" w:rsidP="0016372B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9537C1" w:rsidRPr="009C54AE" w14:paraId="04652F6C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8B98" w14:textId="77777777"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285DE7" w:rsidRPr="009C54AE" w14:paraId="459E1A9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CD76" w14:textId="77777777"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14:paraId="26F5FAAA" w14:textId="77777777"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14:paraId="03EC71C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A343" w14:textId="77777777"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14:paraId="787A3912" w14:textId="77777777"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14:paraId="2CAA176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E471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48A99446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32A195D8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E48BF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39B9F3" w14:textId="77777777"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6F295533" w14:textId="77777777" w:rsidTr="008249E3">
        <w:tc>
          <w:tcPr>
            <w:tcW w:w="9639" w:type="dxa"/>
          </w:tcPr>
          <w:p w14:paraId="729F9523" w14:textId="77777777"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30133B96" w14:textId="77777777" w:rsidTr="008249E3">
        <w:tc>
          <w:tcPr>
            <w:tcW w:w="9639" w:type="dxa"/>
          </w:tcPr>
          <w:p w14:paraId="03ECD77B" w14:textId="35ECE1DC"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Analiza testów do badania gotowości szkolnej uczniów. </w:t>
            </w:r>
          </w:p>
        </w:tc>
      </w:tr>
      <w:tr w:rsidR="00285DE7" w:rsidRPr="009C54AE" w14:paraId="2413116C" w14:textId="77777777" w:rsidTr="008249E3">
        <w:tc>
          <w:tcPr>
            <w:tcW w:w="9639" w:type="dxa"/>
          </w:tcPr>
          <w:p w14:paraId="5DDDE124" w14:textId="77777777"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14:paraId="58FE8E0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32EE" w14:textId="77777777"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14:paraId="622393F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FAA" w14:textId="2C55EE8B"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285DE7" w:rsidRPr="00A84830" w14:paraId="3C7B513A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D76" w14:textId="7C7464F9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Planowanie pracy pedagogicznej. Przygotowanie się nauczyciela do zajęć pod względem merytorycznym, metodycznym  i organizacyjnym.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Tworzenie</w:t>
            </w:r>
            <w:r w:rsidR="003673CD">
              <w:rPr>
                <w:rFonts w:ascii="Corbel" w:hAnsi="Corbel"/>
                <w:sz w:val="24"/>
                <w:szCs w:val="24"/>
              </w:rPr>
              <w:t>/ analiza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programów profilaktycznych. </w:t>
            </w:r>
          </w:p>
        </w:tc>
      </w:tr>
      <w:tr w:rsidR="00285DE7" w:rsidRPr="00A84830" w14:paraId="7AF8B6B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78F3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14:paraId="7ADD1F0F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DD1B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14:paraId="0B92B21B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2E1" w14:textId="77777777"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14:paraId="1E4A054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A69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14:paraId="71F7051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08E" w14:textId="3D5EE3C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Komunikacja z rodzicami. </w:t>
            </w:r>
          </w:p>
        </w:tc>
      </w:tr>
      <w:tr w:rsidR="00BC3313" w:rsidRPr="00A84830" w14:paraId="4EE5F55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0D5" w14:textId="56B38F75"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14:paraId="44C14D06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26E" w14:textId="0853AF17" w:rsidR="00285DE7" w:rsidRPr="00A84830" w:rsidRDefault="008C52A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BC3313"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285DE7" w:rsidRPr="00A84830" w14:paraId="1C05BF3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AB5" w14:textId="3BADCD0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 zajęć rozwijających aktywność twórczą w klasach I-III.  </w:t>
            </w:r>
          </w:p>
        </w:tc>
      </w:tr>
      <w:tr w:rsidR="009E4153" w:rsidRPr="00A84830" w14:paraId="2D6FE9F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1AF" w14:textId="76C7CEC8"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8C52A0">
              <w:rPr>
                <w:rFonts w:ascii="Corbel" w:hAnsi="Corbel"/>
                <w:sz w:val="24"/>
                <w:szCs w:val="24"/>
              </w:rPr>
              <w:t>: r</w:t>
            </w:r>
            <w:r>
              <w:rPr>
                <w:rFonts w:ascii="Corbel" w:hAnsi="Corbel"/>
                <w:sz w:val="24"/>
                <w:szCs w:val="24"/>
              </w:rPr>
              <w:t>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285DE7" w:rsidRPr="00A84830" w14:paraId="0CA4FF82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F4D" w14:textId="77777777"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15311551" w14:textId="77777777"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B84B8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EF347A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CF78D" w14:textId="77777777"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1A719DCA" w14:textId="5E237AFA"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</w:t>
      </w:r>
      <w:r w:rsidR="008C52A0">
        <w:rPr>
          <w:rFonts w:ascii="Corbel" w:hAnsi="Corbel"/>
          <w:b w:val="0"/>
          <w:smallCaps w:val="0"/>
          <w:szCs w:val="24"/>
        </w:rPr>
        <w:t>scenariuszy</w:t>
      </w:r>
      <w:r w:rsidR="00D150AB">
        <w:rPr>
          <w:rFonts w:ascii="Corbel" w:hAnsi="Corbel"/>
          <w:b w:val="0"/>
          <w:smallCaps w:val="0"/>
          <w:szCs w:val="24"/>
        </w:rPr>
        <w:t xml:space="preserve"> zajęć i ich ocena, formułowanie ocen opisowych</w:t>
      </w:r>
      <w:r w:rsidR="008C52A0">
        <w:rPr>
          <w:rFonts w:ascii="Corbel" w:hAnsi="Corbel"/>
          <w:b w:val="0"/>
          <w:smallCaps w:val="0"/>
          <w:szCs w:val="24"/>
        </w:rPr>
        <w:t xml:space="preserve">, tworzenie programu zajęć rozwijających aktywność twórczą w klasach I-III, tworzenie scenariusza spotkania z rodzicami. </w:t>
      </w:r>
    </w:p>
    <w:p w14:paraId="13BEFF64" w14:textId="77777777"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584ADD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3CC837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9CE34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7C89422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14:paraId="15C068DF" w14:textId="77777777" w:rsidTr="008249E3">
        <w:tc>
          <w:tcPr>
            <w:tcW w:w="1985" w:type="dxa"/>
            <w:vAlign w:val="center"/>
          </w:tcPr>
          <w:p w14:paraId="34E79DC4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9C31A2" w14:textId="7B18545B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r w:rsidR="003673CD">
              <w:rPr>
                <w:rFonts w:ascii="Corbel" w:hAnsi="Corbel"/>
                <w:sz w:val="24"/>
                <w:szCs w:val="24"/>
              </w:rPr>
              <w:t>się</w:t>
            </w:r>
          </w:p>
          <w:p w14:paraId="6728EDFD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3EF075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19B816A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E171AD" w:rsidRPr="009C54AE" w14:paraId="4F63FF9E" w14:textId="77777777" w:rsidTr="00F92B19">
        <w:tc>
          <w:tcPr>
            <w:tcW w:w="1985" w:type="dxa"/>
          </w:tcPr>
          <w:p w14:paraId="1183F0A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DB5097F" w14:textId="11047D3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po I semestrze z wykładu, egzamin pisemny, obserwacja w trakcie zajęć</w:t>
            </w:r>
          </w:p>
        </w:tc>
        <w:tc>
          <w:tcPr>
            <w:tcW w:w="2126" w:type="dxa"/>
          </w:tcPr>
          <w:p w14:paraId="753A0F25" w14:textId="594C8AEC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21B68634" w14:textId="77777777" w:rsidTr="00F92B19">
        <w:tc>
          <w:tcPr>
            <w:tcW w:w="1985" w:type="dxa"/>
          </w:tcPr>
          <w:p w14:paraId="4A522FEF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4E05AE01" w14:textId="3B9F8D7C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4AF12F75" w14:textId="6DD3C691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79E38D4E" w14:textId="77777777" w:rsidTr="00F92B19">
        <w:tc>
          <w:tcPr>
            <w:tcW w:w="1985" w:type="dxa"/>
          </w:tcPr>
          <w:p w14:paraId="7247458A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3343B85E" w14:textId="69FCB29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14:paraId="4804C417" w14:textId="53D565D9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711DB8FB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D935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114" w14:textId="6FE6C8D3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7FEF" w14:textId="10028DB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E171AD" w:rsidRPr="009C54AE" w14:paraId="3322C38F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397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BD2" w14:textId="6D28E57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11A" w14:textId="28078A8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60B5E586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18D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E745" w14:textId="2BCE3C60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1D" w14:textId="65CA38B7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D334176" w14:textId="77777777"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32867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11DDC5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0E82672E" w14:textId="77777777" w:rsidTr="008249E3">
        <w:tc>
          <w:tcPr>
            <w:tcW w:w="9670" w:type="dxa"/>
          </w:tcPr>
          <w:p w14:paraId="0575AD34" w14:textId="2C9B6503"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i aktywność w zajęciach (plusy za aktywność), opracowanie w grupach scenariusza spotkania z rodzicami, opracowanie w grupach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sce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nariusza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opracowanie w grupach progr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zajęć rozwijających aktywność twórczą w klasach I-III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F4D5F" w:rsidRPr="00CF4D5F">
              <w:rPr>
                <w:rFonts w:ascii="Corbel" w:hAnsi="Corbel"/>
                <w:b w:val="0"/>
                <w:smallCaps w:val="0"/>
                <w:szCs w:val="24"/>
              </w:rPr>
              <w:t>zaliczenie kolokwium z wykładu po I semestrze i pozytywna ocena z egzaminu.</w:t>
            </w:r>
          </w:p>
        </w:tc>
      </w:tr>
    </w:tbl>
    <w:p w14:paraId="3BBD0788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29B" w14:textId="77777777"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5A7B39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14:paraId="3B7A5104" w14:textId="77777777" w:rsidTr="008249E3">
        <w:tc>
          <w:tcPr>
            <w:tcW w:w="4962" w:type="dxa"/>
            <w:vAlign w:val="center"/>
          </w:tcPr>
          <w:p w14:paraId="4B35F74C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5D0449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14:paraId="6B5655E2" w14:textId="77777777" w:rsidTr="007E2553">
        <w:tc>
          <w:tcPr>
            <w:tcW w:w="4962" w:type="dxa"/>
          </w:tcPr>
          <w:p w14:paraId="5E82E0E4" w14:textId="77777777"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5DFA6DE2" w14:textId="77777777"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14:paraId="3689C52D" w14:textId="77777777" w:rsidTr="007E2553">
        <w:tc>
          <w:tcPr>
            <w:tcW w:w="4962" w:type="dxa"/>
          </w:tcPr>
          <w:p w14:paraId="6A29B6AF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5253E1" w14:textId="77777777"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3A68C5B1" w14:textId="77777777"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14:paraId="6074E0CE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E11FF1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1D9349FA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14:paraId="005114F6" w14:textId="77777777" w:rsidTr="007E2553">
        <w:tc>
          <w:tcPr>
            <w:tcW w:w="4962" w:type="dxa"/>
          </w:tcPr>
          <w:p w14:paraId="5E5E2284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5F139E" w14:textId="77777777"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680834B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B39A77E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DDB5F0B" w14:textId="77777777"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14:paraId="63DA13C4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354043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F200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ADB17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F7F2B02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1A559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14:paraId="075A3ECC" w14:textId="77777777" w:rsidTr="007E2553">
        <w:tc>
          <w:tcPr>
            <w:tcW w:w="4962" w:type="dxa"/>
          </w:tcPr>
          <w:p w14:paraId="419DDBBD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003A83E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14:paraId="0594D34D" w14:textId="77777777" w:rsidTr="007E2553">
        <w:tc>
          <w:tcPr>
            <w:tcW w:w="4962" w:type="dxa"/>
          </w:tcPr>
          <w:p w14:paraId="2C27DDA5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06ECC00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97AE666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E59E16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935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C96AF1D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14:paraId="764E2B5C" w14:textId="77777777" w:rsidTr="008249E3">
        <w:trPr>
          <w:trHeight w:val="397"/>
        </w:trPr>
        <w:tc>
          <w:tcPr>
            <w:tcW w:w="3544" w:type="dxa"/>
          </w:tcPr>
          <w:p w14:paraId="3BC8F52E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72B31D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14:paraId="23EBA46E" w14:textId="77777777" w:rsidTr="008249E3">
        <w:trPr>
          <w:trHeight w:val="397"/>
        </w:trPr>
        <w:tc>
          <w:tcPr>
            <w:tcW w:w="3544" w:type="dxa"/>
          </w:tcPr>
          <w:p w14:paraId="2FE261BB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C1FC6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0FDDF7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3039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D1D1B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1E142F" w14:paraId="1B21B7D2" w14:textId="77777777" w:rsidTr="008249E3">
        <w:trPr>
          <w:trHeight w:val="397"/>
        </w:trPr>
        <w:tc>
          <w:tcPr>
            <w:tcW w:w="7513" w:type="dxa"/>
          </w:tcPr>
          <w:p w14:paraId="36027491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3EBDC3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D02A892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A09D4DC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637E45E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5940F24B" w14:textId="77777777"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489BA629" w14:textId="77777777" w:rsid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2B9C02BC" w14:textId="296B0B0E" w:rsidR="001E142F" w:rsidRPr="001E142F" w:rsidRDefault="001E142F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. Sage Publication. </w:t>
            </w:r>
          </w:p>
        </w:tc>
      </w:tr>
      <w:tr w:rsidR="007B492B" w:rsidRPr="001E142F" w14:paraId="2BF5718D" w14:textId="77777777" w:rsidTr="008249E3">
        <w:trPr>
          <w:trHeight w:val="397"/>
        </w:trPr>
        <w:tc>
          <w:tcPr>
            <w:tcW w:w="7513" w:type="dxa"/>
          </w:tcPr>
          <w:p w14:paraId="7795BEBD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C3557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EB38DED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59589E0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37B45A93" w14:textId="77777777"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414980D" w14:textId="77777777" w:rsidR="006C1EAA" w:rsidRPr="001E142F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1D038AED" w14:textId="29462918" w:rsidR="001E142F" w:rsidRPr="001E142F" w:rsidRDefault="001E142F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Viking. </w:t>
            </w:r>
          </w:p>
        </w:tc>
      </w:tr>
    </w:tbl>
    <w:p w14:paraId="021204B2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84AC54F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780145C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99E1C8" w14:textId="77777777" w:rsidR="008C636E" w:rsidRDefault="008C636E"/>
    <w:sectPr w:rsidR="008C636E" w:rsidSect="00AE18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0A3A6" w14:textId="77777777" w:rsidR="00472157" w:rsidRDefault="00472157" w:rsidP="007B492B">
      <w:pPr>
        <w:spacing w:after="0" w:line="240" w:lineRule="auto"/>
      </w:pPr>
      <w:r>
        <w:separator/>
      </w:r>
    </w:p>
  </w:endnote>
  <w:endnote w:type="continuationSeparator" w:id="0">
    <w:p w14:paraId="5B1B75F4" w14:textId="77777777" w:rsidR="00472157" w:rsidRDefault="00472157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82617" w14:textId="77777777" w:rsidR="00472157" w:rsidRDefault="00472157" w:rsidP="007B492B">
      <w:pPr>
        <w:spacing w:after="0" w:line="240" w:lineRule="auto"/>
      </w:pPr>
      <w:r>
        <w:separator/>
      </w:r>
    </w:p>
  </w:footnote>
  <w:footnote w:type="continuationSeparator" w:id="0">
    <w:p w14:paraId="1F139E9B" w14:textId="77777777" w:rsidR="00472157" w:rsidRDefault="00472157" w:rsidP="007B492B">
      <w:pPr>
        <w:spacing w:after="0" w:line="240" w:lineRule="auto"/>
      </w:pPr>
      <w:r>
        <w:continuationSeparator/>
      </w:r>
    </w:p>
  </w:footnote>
  <w:footnote w:id="1">
    <w:p w14:paraId="56128510" w14:textId="77777777"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6372B"/>
    <w:rsid w:val="00195BE2"/>
    <w:rsid w:val="001E142F"/>
    <w:rsid w:val="001E668E"/>
    <w:rsid w:val="002202A7"/>
    <w:rsid w:val="002459AF"/>
    <w:rsid w:val="00285DE7"/>
    <w:rsid w:val="002A6323"/>
    <w:rsid w:val="002C7AAC"/>
    <w:rsid w:val="00311BBE"/>
    <w:rsid w:val="00337C94"/>
    <w:rsid w:val="003408FB"/>
    <w:rsid w:val="003451F1"/>
    <w:rsid w:val="00345EDF"/>
    <w:rsid w:val="00346912"/>
    <w:rsid w:val="00357195"/>
    <w:rsid w:val="003577CF"/>
    <w:rsid w:val="003673CD"/>
    <w:rsid w:val="003839C5"/>
    <w:rsid w:val="003946CF"/>
    <w:rsid w:val="003F3DE4"/>
    <w:rsid w:val="004036F0"/>
    <w:rsid w:val="004429DD"/>
    <w:rsid w:val="00464D55"/>
    <w:rsid w:val="00472157"/>
    <w:rsid w:val="004A4EAD"/>
    <w:rsid w:val="004B0842"/>
    <w:rsid w:val="004F5767"/>
    <w:rsid w:val="00524A94"/>
    <w:rsid w:val="005611EB"/>
    <w:rsid w:val="00642A73"/>
    <w:rsid w:val="00677233"/>
    <w:rsid w:val="006C1EAA"/>
    <w:rsid w:val="006D30B3"/>
    <w:rsid w:val="007377F4"/>
    <w:rsid w:val="0074025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06212"/>
    <w:rsid w:val="00847BF0"/>
    <w:rsid w:val="00862A14"/>
    <w:rsid w:val="008C52A0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84830"/>
    <w:rsid w:val="00AA35F8"/>
    <w:rsid w:val="00AE188E"/>
    <w:rsid w:val="00AE4A1C"/>
    <w:rsid w:val="00B10073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B48D9"/>
    <w:rsid w:val="00CF02CB"/>
    <w:rsid w:val="00CF4D5F"/>
    <w:rsid w:val="00D150AB"/>
    <w:rsid w:val="00D17C17"/>
    <w:rsid w:val="00D23BD4"/>
    <w:rsid w:val="00D56269"/>
    <w:rsid w:val="00D81FFE"/>
    <w:rsid w:val="00D90D40"/>
    <w:rsid w:val="00DD42B6"/>
    <w:rsid w:val="00E171AD"/>
    <w:rsid w:val="00E24DB8"/>
    <w:rsid w:val="00E707A1"/>
    <w:rsid w:val="00E812FA"/>
    <w:rsid w:val="00ED3EB4"/>
    <w:rsid w:val="00EF7562"/>
    <w:rsid w:val="00F05110"/>
    <w:rsid w:val="00F8691B"/>
    <w:rsid w:val="00FB4867"/>
    <w:rsid w:val="00FB6F6B"/>
    <w:rsid w:val="00FE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94D1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7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1636</Words>
  <Characters>9822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34</cp:revision>
  <cp:lastPrinted>2024-02-22T09:25:00Z</cp:lastPrinted>
  <dcterms:created xsi:type="dcterms:W3CDTF">2019-10-23T12:52:00Z</dcterms:created>
  <dcterms:modified xsi:type="dcterms:W3CDTF">2024-12-12T08:10:00Z</dcterms:modified>
</cp:coreProperties>
</file>